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875" w:rsidRPr="00A958B0" w:rsidRDefault="00635875" w:rsidP="00635875">
      <w:pPr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1B559C6B" wp14:editId="3E5E84E5">
            <wp:extent cx="5760720" cy="678682"/>
            <wp:effectExtent l="0" t="0" r="0" b="7620"/>
            <wp:docPr id="1" name="Картина 1" descr="logo_sav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vet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78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875" w:rsidRPr="00A958B0" w:rsidRDefault="00635875" w:rsidP="00635875">
      <w:pPr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635875" w:rsidRPr="00A958B0" w:rsidRDefault="00635875" w:rsidP="00635875">
      <w:pPr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635875" w:rsidRPr="00A958B0" w:rsidRDefault="00635875" w:rsidP="00635875">
      <w:pPr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635875" w:rsidRPr="00A958B0" w:rsidRDefault="0063587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58B0">
        <w:rPr>
          <w:rFonts w:ascii="Times New Roman" w:hAnsi="Times New Roman" w:cs="Times New Roman"/>
          <w:b/>
          <w:i/>
          <w:sz w:val="24"/>
          <w:szCs w:val="24"/>
        </w:rPr>
        <w:t>НАРЕДБА №30</w:t>
      </w:r>
    </w:p>
    <w:p w:rsidR="00635875" w:rsidRPr="00A958B0" w:rsidRDefault="0063587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58B0">
        <w:rPr>
          <w:rFonts w:ascii="Times New Roman" w:hAnsi="Times New Roman" w:cs="Times New Roman"/>
          <w:b/>
          <w:i/>
          <w:sz w:val="24"/>
          <w:szCs w:val="24"/>
        </w:rPr>
        <w:t>ЗА НАСЪРЧАВАНЕ НА ИНВЕСТИЦИИТЕ С ОБЩИНСКО ЗНАЧЕНИЕ В ОБЩИНА КНЕЖА И РЕДА ЗА ИЗДАВАНЕ НА СЕРТИФИКАТ ЗА ИНВЕСТИЦИЯ КЛАС В</w:t>
      </w:r>
    </w:p>
    <w:p w:rsidR="00635875" w:rsidRPr="00A958B0" w:rsidRDefault="0063587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35875" w:rsidRPr="00A958B0" w:rsidRDefault="0063587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35875" w:rsidRPr="00A958B0" w:rsidRDefault="0063587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35875" w:rsidRPr="00A958B0" w:rsidRDefault="0063587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35875" w:rsidRPr="00A958B0" w:rsidRDefault="0063587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35875" w:rsidRPr="00A958B0" w:rsidRDefault="0063587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35875" w:rsidRPr="00A958B0" w:rsidRDefault="0063587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35875" w:rsidRDefault="0063587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72005" w:rsidRPr="00A958B0" w:rsidRDefault="00F72005" w:rsidP="00635875">
      <w:pPr>
        <w:ind w:left="0" w:righ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35875" w:rsidRDefault="00635875" w:rsidP="00635875">
      <w:pPr>
        <w:ind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8B0">
        <w:rPr>
          <w:rFonts w:ascii="Times New Roman" w:hAnsi="Times New Roman" w:cs="Times New Roman"/>
          <w:b/>
          <w:sz w:val="24"/>
          <w:szCs w:val="24"/>
        </w:rPr>
        <w:t>КНЕЖА, 2016</w:t>
      </w:r>
    </w:p>
    <w:p w:rsidR="00F72005" w:rsidRPr="00A958B0" w:rsidRDefault="00F72005" w:rsidP="00635875">
      <w:pPr>
        <w:ind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875" w:rsidRPr="00A958B0" w:rsidRDefault="00635875" w:rsidP="00CA33D3">
      <w:pPr>
        <w:ind w:left="0" w:righ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58B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 Л А В А  П Ъ Р В А</w:t>
      </w:r>
    </w:p>
    <w:p w:rsidR="00635875" w:rsidRPr="00A958B0" w:rsidRDefault="00635875" w:rsidP="00CA33D3">
      <w:pPr>
        <w:ind w:left="0" w:righ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58B0">
        <w:rPr>
          <w:rFonts w:ascii="Times New Roman" w:eastAsia="Times New Roman" w:hAnsi="Times New Roman" w:cs="Times New Roman"/>
          <w:b/>
          <w:sz w:val="24"/>
          <w:szCs w:val="24"/>
        </w:rPr>
        <w:t>ОБЩИ ПОЛОЖЕНИЯ</w:t>
      </w:r>
    </w:p>
    <w:p w:rsidR="00635875" w:rsidRPr="00A958B0" w:rsidRDefault="00635875" w:rsidP="00CA33D3">
      <w:pPr>
        <w:ind w:left="0" w:right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  </w:t>
      </w:r>
      <w:r w:rsidRPr="00A958B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Чл. 1.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(1) С т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ази Наредба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се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определят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условията и редът за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насърчаване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на инвестициите с общинско значение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за Община 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Кнежа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издаване на сертификат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за инвестиция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клас В и прилаган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ето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на мерките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за насърчаване на инвестициите,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съгласно изискванията на глава трета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на Закона за насърчаване на инвестициите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(ЗНИ)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на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Правилника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прилагане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то му (ППЗНИ).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(2) Основните цели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, които се поставят с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Наредбата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са: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1. повишаване конкурентоспособността на икономика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та,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чрез технологично развитие в производства и услуги с висока добавена стойност, иновации и нарастване на инвестициите за научни изследвания при спазване принципите на устойчивото развитие;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2. подобряване на инвестиционния климат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3. създаване на нови работни места.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Чл. 2.</w:t>
      </w:r>
      <w:r w:rsidR="00CA33D3" w:rsidRPr="00A958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958B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(1)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Инвестициите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получили сертификат като клас А или клас Б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или приоритетни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се насърчават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по реда на чл.15, ал</w:t>
      </w:r>
      <w:r w:rsidR="00CA33D3" w:rsidRPr="00A958B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ал.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ЗНИ. </w:t>
      </w:r>
    </w:p>
    <w:p w:rsidR="00CA33D3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) Инвестиционните проекти с общинско значение с издаден сертификат клас В от 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</w:rPr>
        <w:t>к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мета на 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бщина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та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се насърчават с мерките по реда на чл. 22з, ал. 3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(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) Инвестициите по ал. 1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ал. 2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се насърчават и по реда на Закона за корпоративното подоходно облагане, Закона за данък върху добавената стойност, Закона за насърчаване на заетостта и Закона за собствеността и ползването на земеделските земи, ако отговарят на предвидените в тях условия.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(4) По искане на 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</w:rPr>
        <w:t>к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мета на 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бщината, съгласно чл.20, ал.2 от ЗНИ,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Министърът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на финансите,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Министърът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на труда и социалната политика и другите компетентни органи предоставят информация за сертифицираните по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ЗНИ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инвестиции, които се насърчават по реда на ал.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</w:p>
    <w:p w:rsidR="00635875" w:rsidRPr="00A958B0" w:rsidRDefault="00635875" w:rsidP="00CA33D3">
      <w:pPr>
        <w:ind w:left="0" w:righ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75" w:rsidRPr="00A958B0" w:rsidRDefault="00635875" w:rsidP="00CA33D3">
      <w:pPr>
        <w:ind w:left="0" w:righ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58B0">
        <w:rPr>
          <w:rFonts w:ascii="Times New Roman" w:eastAsia="Times New Roman" w:hAnsi="Times New Roman" w:cs="Times New Roman"/>
          <w:b/>
          <w:sz w:val="24"/>
          <w:szCs w:val="24"/>
        </w:rPr>
        <w:t>Г Л А В А  В Т О Р А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</w:pP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ОБЩИНСКА</w:t>
      </w: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 ПОЛИТИКА В ОБЛАСТТА НА ИНВЕСТИЦИИТЕ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 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Чл. 3</w:t>
      </w:r>
      <w:r w:rsidRPr="00A958B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(1) Кметът на 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бщината: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1. осигурява провеждането на политиката за насърчаване на инвестициите на територията на общината при разработването и изпълнението на общинския план за развитие и на програмата за неговото изпълнение;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lastRenderedPageBreak/>
        <w:t xml:space="preserve"> 2. съдейства за прилагането на мерките за насърчаване на инвестициите по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ЗНИ;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3.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оценява постъпилите документи от инвеститори по реда на чл.18, ал.5 от ЗНИ, подготвя и изпраща мотивирано предложение до Общински съвет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>Кнежа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 вземане на решение за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издава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не или за отказ за издаване на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сертификат за инвестици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я клас В.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5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издава сертификат за инвестиция клас В въз основа на решение на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Общински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съвет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>Кнежа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540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. отказва издаването на сертификат за инвестиция клас В в случаите по чл. 1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4 от Наредбата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; 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540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(2) В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случаите на прилагане на мярка по чл.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15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ал. 1, т.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 от Наредбата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за имоти - частна общинска собственост възлага изготвянето на оценка по смисъла на чл.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15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, ал. 2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Наредбата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;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Чл.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4 (1)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интернет страницата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на Общината с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>ледва да се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поддържа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електронна база данни на следната информация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: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540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1.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актуален списък със свободните терени и други недвижими имоти за осъществяване на инвестиции;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5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2. Приложение към чл.11, ал.1 /заявление/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Приложение 1 – реквизити 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>на заявлението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кандидатстване за получаване на сертификат за инвестиция клас В и ползване на насърчителните мерки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съгласно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Наредбата.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540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информация за издадените сертификати за инвестиция клас В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, която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съдържаща най-малко следните данни:</w:t>
      </w:r>
    </w:p>
    <w:p w:rsidR="00635875" w:rsidRPr="00A958B0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3.1. номер и дата на заявлението за издаване на сертификат;</w:t>
      </w:r>
    </w:p>
    <w:p w:rsidR="00635875" w:rsidRPr="00A958B0" w:rsidRDefault="00635875" w:rsidP="00CA33D3">
      <w:pPr>
        <w:ind w:left="0" w:right="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3.2. номер и да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та на решение на Общински съвет</w:t>
      </w:r>
      <w:r w:rsidR="00F82CB1" w:rsidRPr="00A958B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>Кнежа;</w:t>
      </w:r>
    </w:p>
    <w:p w:rsidR="00635875" w:rsidRPr="00A958B0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3.3. номер, дата на издаване и срок на валидност на сертификата;</w:t>
      </w:r>
    </w:p>
    <w:p w:rsidR="00635875" w:rsidRPr="00A958B0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3.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. размер и клас на инвестицията;</w:t>
      </w:r>
    </w:p>
    <w:p w:rsidR="00635875" w:rsidRPr="00A958B0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3.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. икономически дейности, в които се осъществява инвестицията и основни продукти;</w:t>
      </w:r>
    </w:p>
    <w:p w:rsidR="00635875" w:rsidRPr="00A958B0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3.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. местонахождение на инвестицията;</w:t>
      </w:r>
    </w:p>
    <w:p w:rsidR="00635875" w:rsidRPr="00A958B0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3.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. прилаганите мерки за насърчаване на инвестицията при спазване на изискванията за наблюдение и прозрачност на информацията в областта на държавните помощи.</w:t>
      </w:r>
    </w:p>
    <w:p w:rsidR="00635875" w:rsidRPr="00A958B0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(2) Н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а интернет страницата на общината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се публикува актуална информация по ал.1;</w:t>
      </w:r>
    </w:p>
    <w:p w:rsidR="00635875" w:rsidRPr="00A958B0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 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(3)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Ежегодно се изготвя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годишен доклад за издадените сертификати за инвестиция клас В и предоставените насърчителни мерки, който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се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представя на областния управител и изпълнителния директор на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Българската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агенция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за инвестиции (БАИ).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 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Чл.5. Служителите на Община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Кнежа</w:t>
      </w: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 </w:t>
      </w:r>
      <w:r w:rsidRPr="00A958B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оказват с</w:t>
      </w:r>
      <w:r w:rsidR="00CF25BC" w:rsidRPr="00A958B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ъдействие на служители от БАИ,</w:t>
      </w:r>
      <w:r w:rsidR="00CF25BC" w:rsidRPr="00A958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958B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определени по реда на чл.21, ал.1 от ППЗНИ, при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осъществяване на  индивидуално административно  обслужване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на инвеститори със сертификати за инвестиция клас А и клас Б.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Г Л А В А Т Р Е Т А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НАСЪРЧАВАНЕ НА ИНВЕСТИЦИИТЕ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 А З Д Е Л  I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</w:pP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УСЛОВИЯ И МЕРКИ ЗА НАСЪРЧАВАНЕ НА ИНВЕСТИЦИИТЕ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58B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  </w:t>
      </w:r>
      <w:r w:rsidRPr="00A958B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Чл.</w:t>
      </w:r>
      <w:r w:rsidRPr="00A958B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6. (1)</w:t>
      </w:r>
      <w:r w:rsidRPr="00A958B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 реда на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тази Наредба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се насърчават инвестиции в дълготрайни материални и нематериални активи и свързаните с тях нови работни места</w:t>
      </w:r>
      <w:r w:rsidRPr="00A958B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,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осъществявани на територията на</w:t>
      </w:r>
      <w:r w:rsidR="00CF25BC" w:rsidRPr="00A958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бщина 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>Кнежа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в съответствие с изискванията на Регламент</w:t>
      </w:r>
      <w:r w:rsidR="00CF25BC" w:rsidRPr="00A958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>(ЕО) № 800/2008.</w:t>
      </w:r>
    </w:p>
    <w:p w:rsidR="00635875" w:rsidRPr="00A958B0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 (2)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нвестициите по ал. 1 трябва да отговарят на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следните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x-none"/>
        </w:rPr>
        <w:t>условия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635875" w:rsidRPr="00A958B0" w:rsidRDefault="00CF25BC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. да са свързани със създаването на ново предприятие, с разширяването на съществуващо предприятие/дейност, с диверсификация (раз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нообразяване) на производството</w:t>
      </w: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на предприятието/дейността с нови продукти или със съществена промяна в цялостния производствен процес на съществуващо предприятие/дейност;</w:t>
      </w:r>
    </w:p>
    <w:p w:rsidR="00635875" w:rsidRPr="00A958B0" w:rsidRDefault="00CF25BC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ab/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2. да се осъществяват в икономически дейности, посочени в правилника за прилагане на закона със съответните кодове, определени съгласно действащата Статистическа класификация на икономическите дейности в Европейската общност (NACE), съответно нейното пряко приложение в Република България чрез съответстващата класификация;</w:t>
      </w:r>
    </w:p>
    <w:p w:rsidR="00635875" w:rsidRPr="00A958B0" w:rsidRDefault="00CF25BC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ab/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3. приходите от изпълнявания инвестиционен проект да са най-малко 80 на сто от общите приходи на предприятието на инвеститора за срока по т. 8;</w:t>
      </w:r>
    </w:p>
    <w:p w:rsidR="00635875" w:rsidRPr="00A958B0" w:rsidRDefault="00CF25BC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ab/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4. срокът за изпълнение на инвестицията да е до три години от датата на започване на работата по проекта до неговото завършване, включително за голям инвести</w:t>
      </w:r>
      <w:r w:rsidR="001B1F76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ционен проект по смисъла на чл.</w:t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13, параграф 10 от Регламент (ЕО) № 800/2008; </w:t>
      </w:r>
    </w:p>
    <w:p w:rsidR="00635875" w:rsidRPr="00A958B0" w:rsidRDefault="00CF25BC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5. в един обект да не са под минималния размер, определен с правилника за прилагане на закона, който размер може да бъде намален:</w:t>
      </w:r>
    </w:p>
    <w:p w:rsidR="00635875" w:rsidRPr="00A958B0" w:rsidRDefault="00635875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а) до три пъти за инвестиционни проекти, които ще се реализират изцяло в административните граници на икономически необлагодетелстваните региони, определени с правилника за прилагане на закона;</w:t>
      </w:r>
    </w:p>
    <w:p w:rsidR="00635875" w:rsidRPr="00A958B0" w:rsidRDefault="00635875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б) до три пъти за инвестиции във високотехнологични дейности от индустриалния сектор на икономиката, определени с правилника за прилагане на закона;</w:t>
      </w:r>
    </w:p>
    <w:p w:rsidR="00635875" w:rsidRPr="00A958B0" w:rsidRDefault="00635875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в) до пет пъти за инвестиции във високотехнологичните дейности от сектора на услугите, определени с правилника за прилагане на закона;</w:t>
      </w:r>
    </w:p>
    <w:p w:rsidR="00635875" w:rsidRPr="00A958B0" w:rsidRDefault="00635875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г) над пет пъти, когато се създава и поддържа заетост по смисъла на т. 7 във високотехнологични дейности или в икономически необлагодетелстваните региони и до три пъти в останалите икономически дейности, като изискванията към заетостта се определят с правилника за прилагане на закона;</w:t>
      </w:r>
    </w:p>
    <w:p w:rsidR="00635875" w:rsidRPr="00A958B0" w:rsidRDefault="00635875" w:rsidP="00A958B0">
      <w:pPr>
        <w:ind w:left="0" w:right="0" w:firstLine="708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6. най-малко 40 на сто от приемливите разходи за материални и нематериални активи да се финансират чрез собствени ресурси или чрез външно финансиране под форма, която изключва публична подкрепа;</w:t>
      </w:r>
    </w:p>
    <w:p w:rsidR="00635875" w:rsidRPr="00A958B0" w:rsidRDefault="00635875" w:rsidP="00A958B0">
      <w:pPr>
        <w:ind w:left="0" w:right="0" w:firstLine="708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7. да създават и поддържат заетост, която отговаря едновре</w:t>
      </w:r>
      <w:r w:rsidR="00B14753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менно на условията съгласно чл.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12, параграф 3 от </w:t>
      </w:r>
      <w:r w:rsidR="00B14753" w:rsidRPr="00A958B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"/>
        </w:rPr>
        <w:t>Регламент (ЕО) № 800/200</w:t>
      </w:r>
      <w:r w:rsidR="00B14753" w:rsidRPr="00A958B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8;</w:t>
      </w:r>
    </w:p>
    <w:p w:rsidR="00635875" w:rsidRPr="00A958B0" w:rsidRDefault="00635875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а) да е пряко свързана с осъществяването на инвестиционния проект;</w:t>
      </w:r>
    </w:p>
    <w:p w:rsidR="00635875" w:rsidRPr="00A958B0" w:rsidRDefault="00635875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б) инвестиционният проект да води до нетно увеличение на броя на служителите в съответното предприятие/организация в сравнение със средния брой на служителите през предходните 12 месеца;</w:t>
      </w:r>
    </w:p>
    <w:p w:rsidR="00635875" w:rsidRPr="00A958B0" w:rsidRDefault="00635875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в) създадената заетост да се поддържа за минимален период от 5 години в случай на голямо предприятие и за минимален период от три години в случай на малки и средни предприятия;</w:t>
      </w:r>
    </w:p>
    <w:p w:rsidR="00635875" w:rsidRPr="00A958B0" w:rsidRDefault="00B14753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ab/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8. инвестицията в икономическата дейност по т. 2 да се поддържа в съответния регион по местонахождение най-малко 5 години, а в случай на малки и средни предприятия - три години, считано от датата на нейно</w:t>
      </w:r>
      <w:r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то завършване по смисъла на чл.</w:t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13, параграф 2 от Регламент (ЕО) № 800/2008;</w:t>
      </w:r>
    </w:p>
    <w:p w:rsidR="00635875" w:rsidRPr="00A958B0" w:rsidRDefault="00B14753" w:rsidP="00CA33D3">
      <w:pPr>
        <w:ind w:left="0" w:right="0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ab/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>9. придобитите дълготрайни материални и нематериални активи да са нови и закупени при пазарни условия от трети лица, независими от инвеститора, по смисъла на чл. 12, параграф 1 от Регламент (ЕО) № 800/2008;</w:t>
      </w:r>
    </w:p>
    <w:p w:rsidR="00635875" w:rsidRPr="00F72005" w:rsidRDefault="00B14753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sz w:val="24"/>
          <w:szCs w:val="24"/>
        </w:rPr>
      </w:pPr>
      <w:r w:rsidRPr="00A958B0">
        <w:rPr>
          <w:rFonts w:ascii="Times New Roman" w:eastAsia="Times New Roman" w:hAnsi="Times New Roman" w:cs="Times New Roman"/>
          <w:sz w:val="24"/>
          <w:szCs w:val="24"/>
        </w:rPr>
        <w:tab/>
      </w:r>
      <w:r w:rsidR="00635875" w:rsidRPr="00A958B0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10. изпълнение на другите условия по глава I и специалните разпоредби на глава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II от Регламент (ЕО) № 800/2008 относно инвестицията за предоставяне на помощ по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u w:val="single"/>
          <w:lang w:val="en"/>
        </w:rPr>
        <w:t xml:space="preserve">чл.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u w:val="single"/>
          <w:lang w:val="en"/>
        </w:rPr>
        <w:lastRenderedPageBreak/>
        <w:t>2а</w:t>
      </w:r>
      <w:r w:rsidRPr="00F72005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 от ЗН</w:t>
      </w:r>
      <w:r w:rsidRPr="00F72005">
        <w:rPr>
          <w:rFonts w:ascii="Times New Roman" w:eastAsia="Times New Roman" w:hAnsi="Times New Roman" w:cs="Times New Roman"/>
          <w:sz w:val="24"/>
          <w:szCs w:val="24"/>
          <w:u w:val="single"/>
        </w:rPr>
        <w:t>И.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Чл.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7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(1) Не се насърчават инвестиции на лице:</w:t>
      </w:r>
    </w:p>
    <w:p w:rsidR="00635875" w:rsidRPr="00F72005" w:rsidRDefault="00B14753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ab/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1. осъдено с влязла в сила присъда, освен ако е реабилитирано;</w:t>
      </w:r>
    </w:p>
    <w:p w:rsidR="00635875" w:rsidRPr="00F72005" w:rsidRDefault="00B14753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ab/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2.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обявено в несъстоятелност или в открито производство по несъстоятелност, или сключило извънсъдебно споразумение с к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редиторите си по смисъла на чл.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740 от Търговския закон;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14753" w:rsidRPr="00F72005">
        <w:rPr>
          <w:rFonts w:ascii="Times New Roman" w:eastAsia="Times New Roman" w:hAnsi="Times New Roman" w:cs="Times New Roman"/>
          <w:sz w:val="24"/>
          <w:szCs w:val="24"/>
        </w:rPr>
        <w:tab/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3. в производство по ликвидация;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14753" w:rsidRPr="00F72005">
        <w:rPr>
          <w:rFonts w:ascii="Times New Roman" w:eastAsia="Times New Roman" w:hAnsi="Times New Roman" w:cs="Times New Roman"/>
          <w:sz w:val="24"/>
          <w:szCs w:val="24"/>
        </w:rPr>
        <w:tab/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4. с парични задължения към държавата или към община по смисъла на чл. 162, ал. 2 от Данъчно-осигурителния процесуален кодекс, установени с влязъл в сила акт на компетентен орган, освен ако е допуснато разсрочване или отсрочване на задълженията;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B14753" w:rsidRPr="00F72005">
        <w:rPr>
          <w:rFonts w:ascii="Times New Roman" w:eastAsia="Times New Roman" w:hAnsi="Times New Roman" w:cs="Times New Roman"/>
          <w:sz w:val="24"/>
          <w:szCs w:val="24"/>
        </w:rPr>
        <w:tab/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5. което има неизплатени трудови възнаграждения към работници и служители, установени с влязло в сила наказателно постановление.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(2) Не се насърчават инвестиции на чуждестранно лице, за което в държавата в която е установено, е налице някое от обстоятелствата по ал. 1 съгласно националното му законодателство.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(3) Изискването по ал. 1, т. 1 се отнася за едноличните собственици на капитала, за управителите или за членовете на управителните органи на инвеститора, а в случай че членове са юридически лица - за техните представители в съответния управителен орган.</w:t>
      </w:r>
    </w:p>
    <w:p w:rsidR="00A958B0" w:rsidRPr="00F72005" w:rsidRDefault="00635875" w:rsidP="00A958B0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Чл.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8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 се насърчават инвестиции:</w:t>
      </w:r>
    </w:p>
    <w:p w:rsidR="00635875" w:rsidRPr="00F72005" w:rsidRDefault="00A958B0" w:rsidP="00A958B0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1. в предприятие, за което са налице условията по чл. 1, параграфи 5 и 6 от Регламент (ЕО) № 800/2008;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14753" w:rsidRPr="00F72005">
        <w:rPr>
          <w:rFonts w:ascii="Times New Roman" w:eastAsia="Times New Roman" w:hAnsi="Times New Roman" w:cs="Times New Roman"/>
          <w:sz w:val="24"/>
          <w:szCs w:val="24"/>
        </w:rPr>
        <w:tab/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2. за изпълнение на приватизационни договори по Закона за приватизация и следприватизационен контрол или за изпълнение на концесионни договори за добив на природни богатства по Закона за концесиите или за добив на подземни богатства по Закона за подземните богатства и в изпълнение на компенсаторни (офсетни) споразумения;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14753" w:rsidRPr="00F72005">
        <w:rPr>
          <w:rFonts w:ascii="Times New Roman" w:eastAsia="Times New Roman" w:hAnsi="Times New Roman" w:cs="Times New Roman"/>
          <w:sz w:val="24"/>
          <w:szCs w:val="24"/>
        </w:rPr>
        <w:tab/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3. в дейности и сектори на икономиката съгласно чл. 1, параграфи 2, 3 и 4 от Регламент (ЕО) № 800/2008;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 А З Д Е Л  II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ИНВЕСТИЦИОННИ ПРОЕКТИ С ОБЩИНСКО ЗНАЧЕНИЕ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Чл.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9. (1)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Инвестициите се определят като клас В с общинско значение въз основа на критериите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з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а размер на инвестициите и заетостта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F72005">
        <w:rPr>
          <w:rFonts w:ascii="Times New Roman" w:eastAsia="Times New Roman" w:hAnsi="Times New Roman" w:cs="Times New Roman"/>
          <w:i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Проектите с общинско значение се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lastRenderedPageBreak/>
        <w:t>насърчават като инвестиции клас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, когато се реализират в административните граници на община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та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отговарят на условията на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тази Наредба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(2)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Проектите: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1. могат да се изпълняват във всички сектори на икономиката, с изключение на посочените в чл.13а.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; икономическите дейности се определят съгласно действащата Статистическа класификация на икономическите дейности в Европейската общност (NACE), съответно нейното пряко приложение в</w:t>
      </w:r>
      <w:r w:rsidRPr="00F72005">
        <w:rPr>
          <w:rFonts w:ascii="Times New Roman" w:eastAsia="Times New Roman" w:hAnsi="Times New Roman" w:cs="Times New Roman"/>
          <w:b/>
          <w:i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Република България чрез</w:t>
      </w:r>
      <w:r w:rsidRPr="00F72005">
        <w:rPr>
          <w:rFonts w:ascii="Times New Roman" w:eastAsia="Times New Roman" w:hAnsi="Times New Roman" w:cs="Times New Roman"/>
          <w:b/>
          <w:i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съответстващата класификация;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2.</w:t>
      </w:r>
      <w:r w:rsidR="0011313D" w:rsidRPr="00F720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313D" w:rsidRPr="00F72005">
        <w:rPr>
          <w:rStyle w:val="Emphasis"/>
          <w:rFonts w:ascii="Times New Roman" w:hAnsi="Times New Roman" w:cs="Times New Roman"/>
          <w:i w:val="0"/>
          <w:sz w:val="24"/>
          <w:szCs w:val="24"/>
        </w:rPr>
        <w:t>(изм.- …….2025 г.)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предвиждат размер на инвестицията, ненадвишаващ минималния размер за клас Б по чл. 12, ал. 2, т. 5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ЗНИ,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определен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(чл.3, ал.9 във връзка с ал.2 от ППЗНИ) 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 1,0 млн. лв.</w:t>
      </w:r>
      <w:r w:rsidR="00731ADB" w:rsidRPr="00F72005">
        <w:rPr>
          <w:rFonts w:ascii="Times New Roman" w:eastAsia="Times New Roman" w:hAnsi="Times New Roman" w:cs="Times New Roman"/>
          <w:b/>
          <w:sz w:val="24"/>
          <w:szCs w:val="24"/>
        </w:rPr>
        <w:t>/511 291.88 евро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до 2 млн. лв.</w:t>
      </w:r>
      <w:r w:rsidR="00A958B0" w:rsidRPr="00F72005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731ADB" w:rsidRPr="00F72005">
        <w:rPr>
          <w:rFonts w:ascii="Times New Roman" w:eastAsia="Times New Roman" w:hAnsi="Times New Roman" w:cs="Times New Roman"/>
          <w:b/>
          <w:sz w:val="24"/>
          <w:szCs w:val="24"/>
        </w:rPr>
        <w:t>1 022 583.76 евро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или по (чл.3а, ал. 1 и ал.2 от ППЗНИ ) 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 0,5 млн. лв.</w:t>
      </w:r>
      <w:r w:rsidR="00731ADB" w:rsidRPr="00F72005">
        <w:rPr>
          <w:rFonts w:ascii="Times New Roman" w:eastAsia="Times New Roman" w:hAnsi="Times New Roman" w:cs="Times New Roman"/>
          <w:b/>
          <w:sz w:val="24"/>
          <w:szCs w:val="24"/>
        </w:rPr>
        <w:t>/ 255 645.94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731ADB" w:rsidRPr="00F72005">
        <w:rPr>
          <w:rFonts w:ascii="Times New Roman" w:eastAsia="Times New Roman" w:hAnsi="Times New Roman" w:cs="Times New Roman"/>
          <w:b/>
          <w:sz w:val="24"/>
          <w:szCs w:val="24"/>
        </w:rPr>
        <w:t xml:space="preserve">евро 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 2 млн. лв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731ADB" w:rsidRPr="00F72005">
        <w:rPr>
          <w:rFonts w:ascii="Times New Roman" w:eastAsia="Times New Roman" w:hAnsi="Times New Roman" w:cs="Times New Roman"/>
          <w:sz w:val="24"/>
          <w:szCs w:val="24"/>
        </w:rPr>
        <w:t>/</w:t>
      </w:r>
      <w:r w:rsidR="00731ADB" w:rsidRPr="00F72005">
        <w:rPr>
          <w:rFonts w:ascii="Times New Roman" w:eastAsia="Times New Roman" w:hAnsi="Times New Roman" w:cs="Times New Roman"/>
          <w:b/>
          <w:sz w:val="24"/>
          <w:szCs w:val="24"/>
        </w:rPr>
        <w:t>1 022 583.76 евро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3. създават заетост по смисъла на чл. 12, ал. 2, т. 7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ЗНИ, която: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а) да е пряко свързана с осъществяването на инвестиционния проект;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б) инвестиционният проект да води до нетно увеличение на броя на служителите в съответното предприятие/организация в сравнение със средния брой на служителите през предходните 12 месеца;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в) създадената заетост да се поддържа за минимален период от 5 години в случай на голямо предприятие и за минимален период от 3 години в случай на малки и средни предприятия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минималният брой на заетите лица може да бъде критери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издаване на сертификат клас В едновременно с размера на инвестицията.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предвиждат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придобиване право на собственост или ограничени вещни права върху имоти - частна общинска собственост, по реда на чл.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ал. 1, т.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от Наредбата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 спазване на условията по чл.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t>15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ал. 2 –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8 от Наредбата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М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ярката се прилага, в случай че не е заявена от инвеститор по реда на чл. 18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 издаване на сертификат за инвестиция клас А, клас Б или за приоритетен инвестиционен проект за същия имот - частна общинска собственост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) Инвестициите с общинско значение, получили сертификат за клас В, се насърчават за изпълнение на инвестиционния проект чрез: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1. съкратени срокове за административно обслужване, предоставяно от общината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2.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индивидуално административно обслужване</w:t>
      </w:r>
      <w:r w:rsidR="00062447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предоставяно от </w:t>
      </w:r>
      <w:r w:rsidR="00062447" w:rsidRPr="00F7200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бщината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635875" w:rsidRPr="00F72005" w:rsidRDefault="00062447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придобиване право на собственост или ограничени вещни права върху имоти -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lastRenderedPageBreak/>
        <w:t xml:space="preserve">частна общинска собственост, по реда на чл.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ал. 1, т.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от тази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аредба,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при спазване на условията по чл.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</w:rPr>
        <w:t>5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ал. 2 –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8 от тази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аредба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М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ярката се прилага в случай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</w:rPr>
        <w:t>,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че не е заявена от инвеститор по реда на чл. 18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ЗНИ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 издаване на сертификат за инвестиция клас А, клас Б или за приоритетен инвестиционен проект за същия имот - частна общинска собственост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(4) Инвестициите по ал.2 се насърчават 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 реда на Закона за корпоративното подоходно облагане, Закона за данък върху добавената стойност, Закона за насърчаване на заетостта и Закона за собствеността и ползуването на земеделските земи, ако отговарят на предвидените в тях условия.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 Чл.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10.</w:t>
      </w:r>
      <w:r w:rsidR="00062447" w:rsidRPr="00F7200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(1) Мерките за насърчаване на инвестициите могат да се прилагат по отношение на юридически лица, в които инвеститорът, чийто инвестиционен проект е сертифициран, притежава не по-малко от 75 на сто от регистрирания капитал.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(2) Инвеститорът и юридическите лица по ал. 1 отговарят солидарно за изпълнението на задълженията си по осъществяване на инвестицията.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 А З Д Е Л   III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РЕД ЗА ИЗДАВАНЕ НА СЕРТИФИКАТ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ЗА ИНВЕСТИЦИЯ КЛАС  В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 Чл.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11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.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)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За издаване на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сертификат за инвестиция клас В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съгласно чл.18, ал.5 ЗНИ, инвеститорът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подава заявление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до </w:t>
      </w:r>
      <w:r w:rsidR="00B1188B" w:rsidRPr="00F7200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мета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Община 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Кнежа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 образец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в което посочва мерките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 насърчаване на инвестициите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по чл.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9, ал.3 от Наредбата, които желае да ползва. 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(2)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Към заявлението си инвеститорът прилага инвестиционен проект и необходимите документи,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 изискванията</w:t>
      </w:r>
      <w:r w:rsidR="00B1188B" w:rsidRPr="00F7200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посочени в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чл. 6а и чл. 7 от ППЗНИ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(3)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Изискванията към инвестиционния проект се определят с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чл. 8 до чл. 10 от ППЗНИ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Чл.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12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(1)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Община 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Кнежа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се води регистър на подадените заявления за издаване на сертификат за инвестиция клас В и издадените сертификати клас В.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(2)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Заявлението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документите по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чл.11, ал.1 и ал.2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се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регистрират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в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Административно информационната система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Община 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Кнежа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регистъра по ал.1.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(3) За всяко подадено заявление по чл.11 ал.1 </w:t>
      </w:r>
      <w:r w:rsidR="00B1188B" w:rsidRPr="00F7200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метът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със своя заповед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определя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работна група от експерти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, които да извършат оценка на заявлението и документите за съо</w:t>
      </w:r>
      <w:r w:rsidR="00B1188B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тветствие с изискванията на 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B1188B"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ППЗНИ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и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Наредбата.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) Оценката по ал.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включва и проверка за съответствие между разходите за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lastRenderedPageBreak/>
        <w:t xml:space="preserve">инвестиционния проект и финансовите възможности на инвеститора и източници на финансиране, удостоверени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с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документите по чл.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както и с условията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на Раздел І от Глава трета на Наредбата.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)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В случай че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работната група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по ал.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3 е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констатира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ла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несъответствия и/или непълноти в заявлението и документите по чл.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11,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C27DF9" w:rsidRPr="00F7200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метът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писмено уведомява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инвеститора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за тях и му определя срок до два месеца от подаване на заявлението за отстраняването им.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) Уведомяването на инвеститора се извършва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по реда на чл.11, ал.5 от ППЗНИ и Административно процесуалния кодекс.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</w:p>
    <w:p w:rsidR="00635875" w:rsidRPr="00F72005" w:rsidRDefault="00F71BEE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Чл.</w:t>
      </w:r>
      <w:r w:rsidR="00635875" w:rsidRPr="00F7200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13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(1) След извършване на оценка на заявлението и документите по чл.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11 работната група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по чл.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ал.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изготвя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предоставя за утвърждаване на 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мета протокол от дейността си и проект на мотивирано предложение до Общински съвет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-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</w:rPr>
        <w:t>Кнежа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издаване на сертификат за инвестиция клас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В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(2)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Кметът </w:t>
      </w:r>
      <w:r w:rsidR="00F71BEE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изпраща до </w:t>
      </w:r>
      <w:r w:rsidR="00F71BEE" w:rsidRPr="00F7200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бщинския съвет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мотивираното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предложение по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заедно с окомплектованите документи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заявлението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по чл.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11 в 3-дневен срок след представяне на протокол от работната група по чл.12, ал.3, като общият срок не трябва да надвишава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30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подаването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на заявлението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или от датата на отстраняване на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констатирани несъответствия и/или непълноти на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преписката на инвеститора.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(3)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Мотивираното предложение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 ал. 2 съдържа: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1. пълна и точна преценка с мотиви за издаването на сертификат за инвестиция клас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в съответствие с изискванията на 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, ППЗНИ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на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Наредбата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, или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2. основания за отказ за издаване на сертификат за инвестиция клас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В.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(4) Към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мотивираното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предложение се прилага и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преписката на инвеститора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Чл.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14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  Сертификат за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инвестиция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клас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не се издава, когато: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са допуснати несъответствия и/или непълноти в представените документи по чл.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те не са отстранени в срок до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2 (два)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месеца,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считано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датата на подаване на заявлението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2. няма взето положително решение за издаване на сертификат инвестиция клас В на Общински съвет</w:t>
      </w:r>
      <w:r w:rsidR="00F71BEE" w:rsidRPr="00F7200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Кнежа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3. не са спазени изискванията за условията и мерките за насърчаване на инвестициите по ЗНИ, ППЗНИ и настоящата Наредба.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Г Л А В А </w:t>
      </w: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Ч Е Т В Ъ Р Т А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ПРИЛАГАНЕ НА МЕРКИТЕ ЗА НАСЪРЧАВАНЕ НА ИНВЕСТИЦИИТЕ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 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Чл.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15.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(1) По искане на инвеститор, получил сертификат за клас инвестиция, </w:t>
      </w:r>
      <w:r w:rsidR="00F71BEE" w:rsidRPr="00F7200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метът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може да: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. извършва продажба на недвижим имот - частна общинска собственост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без провеждане на търг или кон</w:t>
      </w:r>
      <w:r w:rsidR="00F71BEE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курс, след оценка и решение на </w:t>
      </w:r>
      <w:r w:rsidR="00F71BEE" w:rsidRPr="00F7200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бщинския съвет; въз основа на решението </w:t>
      </w:r>
      <w:r w:rsidR="00F71BEE" w:rsidRPr="00F7200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мет</w:t>
      </w:r>
      <w:r w:rsidR="00F71BEE" w:rsidRPr="00F72005">
        <w:rPr>
          <w:rFonts w:ascii="Times New Roman" w:eastAsia="Times New Roman" w:hAnsi="Times New Roman" w:cs="Times New Roman"/>
          <w:sz w:val="24"/>
          <w:szCs w:val="24"/>
        </w:rPr>
        <w:t>ът</w:t>
      </w:r>
      <w:r w:rsidR="00F71BEE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на </w:t>
      </w:r>
      <w:r w:rsidR="00F71BEE" w:rsidRPr="00F7200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бщината издава заповед и сключва договор с инвеститора;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. учредява възмездно ограничено вещно право върху недвижим имот - частна общинска собственост, без провеждане на търг или кон</w:t>
      </w:r>
      <w:r w:rsidR="009F4309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курс, след оценка и решение на </w:t>
      </w:r>
      <w:r w:rsidR="009F4309" w:rsidRPr="00F7200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бщинския съвет; въз основа на решението </w:t>
      </w:r>
      <w:r w:rsidR="009F4309" w:rsidRPr="00F7200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мет</w:t>
      </w:r>
      <w:r w:rsidR="009F4309" w:rsidRPr="00F72005">
        <w:rPr>
          <w:rFonts w:ascii="Times New Roman" w:eastAsia="Times New Roman" w:hAnsi="Times New Roman" w:cs="Times New Roman"/>
          <w:sz w:val="24"/>
          <w:szCs w:val="24"/>
        </w:rPr>
        <w:t>ът</w:t>
      </w:r>
      <w:r w:rsidR="009F4309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на </w:t>
      </w:r>
      <w:r w:rsidR="009F4309" w:rsidRPr="00F7200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бщината издава заповед и сключва договор с инвеститора.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(2)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Оценките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 ал. 1 се извършват най-малко от двама независими оценители,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при спазване на изискванията на чл.</w:t>
      </w:r>
      <w:r w:rsidR="00A958B0"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30 от ППЗНИ,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като крайната пазарна цена не може да бъде по-ниска от средноаритметичната стойност на</w:t>
      </w:r>
      <w:r w:rsidR="00C15B0C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изготвените независими оценки.</w:t>
      </w:r>
      <w:r w:rsidR="00C15B0C"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Кметът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може да възлага оценка на съответствието на размера на имота за целите на изпълнение на инвестиционния проект.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(3) Неизпълнението на инвестиционния проект относно срока и размера на инвестицията се включва в съответния договор като основание за разваляне. Основание за разваляне е и незапочването на работа по инвестиционния проект в срок до две години от сключването на договора по ал. 1. Инвестицията се смята за неизпълнена, когато размерът й е под изискуемия минимален размер</w:t>
      </w:r>
      <w:r w:rsidR="00C15B0C" w:rsidRPr="00F7200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определен по чл. 12, ал. 2, т. 5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определен с чл.3 от ППЗНИ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не е изпълнено условието по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чл. 22а,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ал. 13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ЗНИ,</w:t>
      </w:r>
      <w:r w:rsidRPr="00F7200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установено с финансови отчети и справка, заверени от регистриран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одитор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, съгласно Закона за независимия финансов одит. Разходите по дейността на одитора са за сметка на инвеститора.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(4) Догово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рите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 ал. 1 се сключва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т в писмена форма и се вписват по разпореждане на съдията по вписванията по местонахождението на имота.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(5)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Кметът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изпраща в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БАИ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екземпляр от договора в 7-дневен срок от сключването му.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(6)  Инвеститорът и/или лицето по чл.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10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 може да се разпорежда с придобитите по реда на ал. 1 имоти и да прехвърля учредените върху тях ограничени вещни права на трети лица до изтичането на срока по чл. 12, ал. 2, т. 8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 -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инвестицията да се поддържа в съответния реги</w:t>
      </w:r>
      <w:r w:rsidR="00C15B0C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он по местонахождение най-малко</w:t>
      </w:r>
      <w:r w:rsidR="00C15B0C"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5 години, а в случай на малки и средни предприятия - три години, считано от датата на нейното завършване по смисъла на чл. 13, параграф 2 от Регламент (ЕО) № 800/2008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lastRenderedPageBreak/>
        <w:t>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) Договорите по ал. 1 се сключват при условията на действащото законодателство в областта на държавните помощи и по ред, определен с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ППЗНИ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8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) Правата върху имотите по ал. 1 могат да се прехвърлят или учредяват на цени, по-ниски от пазарните, като цената не може да бъде по-ниска от данъчната оценка на имота, за приоритетни инвестиционни проекти по чл. 22е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ЗНИ,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ако са изпълнени всички условия за прилагане на схемата за регионална инвестиционна помощ по Регламент (ЕО) № 800/2008, определени с правилника за прилагане на закона.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) Еднолични дружества с общинско участие могат да извършват продажба, замяна или да учредяват възмездно ограничено вещно право върху имоти без търг или конкурс: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1.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п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о искане на инвеститор, получил сертификат за клас инвестиция и след писмено разрешение от едноличния собственик на капитала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В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тези случаи се извършва оценка по реда на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чл.</w:t>
      </w:r>
      <w:r w:rsidR="00C15B0C"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15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.  ал. 2 и се прилагат изискванията на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чл.</w:t>
      </w:r>
      <w:r w:rsidR="00C15B0C"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15</w:t>
      </w:r>
      <w:r w:rsidR="00C15B0C" w:rsidRPr="00F7200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 ал. 3 -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;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2.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з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а приоритетни инвестиционни проекти по чл. 22е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от 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на цени, по-ниски от пазарните, като цената не може да бъде по-ниска от данъчната оценка на имота, след писмено разрешение от едноличния собственик на капитала, ако са изпълнени всички условия за прилагане на схемата за регионална инвестиционна помощ по Регламент (ЕО) № 800/2008, определени с правилника за прилагане на закона.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) Еднолични дружества с общинско участие могат да отдават под наем собствените си имоти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чрез пряко договаряне след оценка от независим оценител и разрешение от едноличния собственик на капитала за приоритетни инвестиционни проекти по чл. 22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е  от ЗНИ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(1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)  Правата върху имотите по ал. 1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и ал. 9, т.</w:t>
      </w:r>
      <w:r w:rsidR="00EB2A6A"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могат да се прехвърлят или учредяват само ако размерът на планираната инвестиция като разходи за дълготрайни материални активи е над 5 пъти по-голям от пазарната оценка на имота по ал. 2.</w:t>
      </w: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Неизпълнението на изискването се включва в съответния договор с инвеститора като основание за развалянето му по ал. 3.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Г Л А В А</w:t>
      </w: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П Е Т А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КОНТРОЛ ПО ИЗПЪЛНЕНИЕТО НА ИНВЕСТИЦИОННИ ПРОЕКТИ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 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Чл. 1</w:t>
      </w:r>
      <w:r w:rsidRPr="00F7200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6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) Контролът по изпълнението на инвестиционните проекти с общинско значение с издаден сертификат клас В се осъществява от </w:t>
      </w:r>
      <w:r w:rsidR="00AA782E" w:rsidRPr="00F72005">
        <w:rPr>
          <w:rFonts w:ascii="Times New Roman" w:eastAsia="Times New Roman" w:hAnsi="Times New Roman" w:cs="Times New Roman"/>
          <w:sz w:val="24"/>
          <w:szCs w:val="24"/>
        </w:rPr>
        <w:t>к</w:t>
      </w:r>
      <w:r w:rsidR="00AA782E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мета на </w:t>
      </w:r>
      <w:r w:rsidR="00AA782E" w:rsidRPr="00F7200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бщината или от оправомощено от него длъжностно лице,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 чл.</w:t>
      </w:r>
      <w:r w:rsidR="00AA782E"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69, ал.</w:t>
      </w:r>
      <w:r w:rsidR="00AA782E"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5 от ППЗНИ.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) Размерът на извършените инвестиции се удостоверява за отчетния период с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lastRenderedPageBreak/>
        <w:t>годишен/междинен финансов отчет по реда на Закона за счетоводството. Към финансовия отчет се прилага справка по образец, в която са описани активите за основната икономическа дейност и тяхната стойност. Справката се изготвя в съответствие с правилата за признаване на материални /нематериа</w:t>
      </w:r>
      <w:r w:rsidR="006B18E3"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лни дълготрайни активи (текущи/нетекущи),</w:t>
      </w:r>
      <w:r w:rsidR="006B18E3"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установени в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Международни счетоводни стандарти (МСС*), Национални стандарти за финансови отчети на малки и средни предприятия (НСФОМСП**)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се заверява от регистриран одитор съгласно Закона за независимия финансов одит. Разходите по дейността на одитора са за сметка на инвеститора. За целите на преценката дали активите, описани в справката, касаят основната икономическа дейност на инвеститора или друга допълнителна дейност, контролният орган по ал. 1  да извършва и фактическа проверка.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>(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) Броят на наетия персонал на пълно работно време при условията и по реда на Кодекса на труда, заел създадените нови работни места, се удостоверява за отчетния период с документ от Националната агенция за приходите, копия на трудовите договори, копия на актове за прекратяване на трудовото правоотношение и уведомления за тях съгласно Кодекса на труда, декларация по образец за внесените осигурителни вноски във фондовете на държавното обществено осигуряване, допълнителното задължително пенсионно осигуряване и Националната здравноосигурителна каса, копие на разплащателната ведомост или справка за изплатените средства за възнаграждения на наетите лица - поименно и с други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относими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документи.</w:t>
      </w:r>
    </w:p>
    <w:p w:rsidR="00635875" w:rsidRPr="00F72005" w:rsidRDefault="00635875" w:rsidP="00751B8B">
      <w:pPr>
        <w:widowControl w:val="0"/>
        <w:autoSpaceDE w:val="0"/>
        <w:autoSpaceDN w:val="0"/>
        <w:adjustRightInd w:val="0"/>
        <w:ind w:left="0" w:right="0"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 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Г Л А В А</w:t>
      </w: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Ш Е С Т А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АДМИНИСТРАТИВНО НАКАЗАТЕЛНИ РАЗПОРЕДБИ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5875" w:rsidRPr="00F72005" w:rsidRDefault="00751B8B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ab/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Чл. 17. (1) Актовете за установяване на нарушенията по чл. 34, ал. 5 от ЗНИ се с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ъставят от определени от 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мета на Община 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</w:rPr>
        <w:t>Кнежа</w:t>
      </w:r>
      <w:r w:rsidR="00635875"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длъжностни лица. </w:t>
      </w:r>
    </w:p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(2) Наказателните постановления се издават от </w:t>
      </w:r>
      <w:r w:rsidR="00751B8B" w:rsidRPr="00F7200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мета на Община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>(3) Установяването на нарушенията, издаването, обжалването и изпълнението на наказателните постановления се извършват по реда на Закона за административните нарушения и наказания.</w:t>
      </w:r>
    </w:p>
    <w:p w:rsidR="00635875" w:rsidRPr="00F72005" w:rsidRDefault="00635875" w:rsidP="00CA33D3">
      <w:pPr>
        <w:keepNext/>
        <w:ind w:left="0" w:right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5875" w:rsidRPr="00F72005" w:rsidRDefault="00635875" w:rsidP="00CA33D3">
      <w:pPr>
        <w:keepNext/>
        <w:ind w:left="0" w:right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</w:rPr>
        <w:t>ДОПЪЛНИТЕЛНИ РАЗПОРЕДБИ</w:t>
      </w:r>
    </w:p>
    <w:p w:rsidR="00635875" w:rsidRPr="00F72005" w:rsidRDefault="00635875" w:rsidP="00CA33D3">
      <w:pPr>
        <w:ind w:left="0" w:right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635875" w:rsidRPr="00F72005" w:rsidRDefault="00635875" w:rsidP="00CA33D3">
      <w:pPr>
        <w:spacing w:after="120"/>
        <w:ind w:left="283" w:right="0"/>
        <w:jc w:val="lef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7200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§1.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По смисъла на тази Наредба:</w:t>
      </w:r>
    </w:p>
    <w:p w:rsidR="00635875" w:rsidRPr="00F72005" w:rsidRDefault="00635875" w:rsidP="00CA33D3">
      <w:pPr>
        <w:widowControl w:val="0"/>
        <w:autoSpaceDE w:val="0"/>
        <w:autoSpaceDN w:val="0"/>
        <w:adjustRightInd w:val="0"/>
        <w:ind w:left="0" w:right="0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Pr="00F7200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"Индивидуално административно обслужване"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"/>
        </w:rPr>
        <w:t>е всяка дейност, извършвана от служители на агенцията или от определени длъжностни лица от администрацията на териториалните органи на изпълнителната власт, свързана с подаване и получаване от компетентните органи на всички необходими според действащото законодателство документи за осъществяване на определена инвестиция.</w:t>
      </w:r>
    </w:p>
    <w:p w:rsidR="00635875" w:rsidRPr="00F72005" w:rsidRDefault="00635875" w:rsidP="00CA33D3">
      <w:pPr>
        <w:ind w:left="0" w:right="0" w:firstLine="708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§2. 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"/>
        </w:rPr>
        <w:t>"инвестиция", "материални и нематериални активи", "голям инвестиционен проект",  "работни места", "малки и средни предприятия" и "голямо предприятие" са понятия по смисъла на Регламент (ЕО) № 800/2008.</w:t>
      </w:r>
    </w:p>
    <w:p w:rsidR="00635875" w:rsidRPr="00F72005" w:rsidRDefault="00635875" w:rsidP="00CA33D3">
      <w:pPr>
        <w:ind w:left="0" w:right="0" w:firstLine="1155"/>
        <w:textAlignment w:val="center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635875" w:rsidRPr="00F72005" w:rsidRDefault="00635875" w:rsidP="00CA33D3">
      <w:pPr>
        <w:ind w:left="0" w:righ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b/>
          <w:sz w:val="24"/>
          <w:szCs w:val="24"/>
        </w:rPr>
        <w:t>ПРЕХОДНИ И ЗАКЛЮЧИТЕЛНИ РАЗПОРЕДБИ</w:t>
      </w:r>
    </w:p>
    <w:p w:rsidR="00635875" w:rsidRPr="00F72005" w:rsidRDefault="00635875" w:rsidP="00CA33D3">
      <w:pPr>
        <w:ind w:left="0" w:righ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>§1. Наредбата се приема на основание чл. 21, ал.1, т.13, чл. 21, ал.1, т.23 от ЗМСМА и чл. 22з, ал.1 във връзка с чл.22и от Закона за насърчаване на инвестициите.</w:t>
      </w:r>
    </w:p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>§2. Изпълнението на наредбата се възлага на кмета на Общината.</w:t>
      </w:r>
    </w:p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>§3. Наредбата</w:t>
      </w:r>
      <w:r w:rsidR="00AA7AED" w:rsidRPr="00F72005">
        <w:rPr>
          <w:rFonts w:ascii="Times New Roman" w:eastAsia="Times New Roman" w:hAnsi="Times New Roman" w:cs="Times New Roman"/>
          <w:sz w:val="24"/>
          <w:szCs w:val="24"/>
        </w:rPr>
        <w:t xml:space="preserve"> е приета с решение на ОбС № 306/30.11.2016 година, по протокол № 30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="00AA7AED" w:rsidRPr="00F72005">
        <w:rPr>
          <w:rFonts w:ascii="Times New Roman" w:eastAsia="Times New Roman" w:hAnsi="Times New Roman" w:cs="Times New Roman"/>
          <w:sz w:val="24"/>
          <w:szCs w:val="24"/>
        </w:rPr>
        <w:t>30.11.2016 година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to_paragraph_id280916"/>
      <w:bookmarkEnd w:id="0"/>
    </w:p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>§4. Наредбата влиза в сила</w:t>
      </w:r>
      <w:r w:rsidRPr="00F7200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три дни след обнародването 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й на интернет страницата на Община Кнежа и може да бъде променяна или допълвана при необходимос</w:t>
      </w:r>
      <w:r w:rsidR="00AA7AED" w:rsidRPr="00F72005">
        <w:rPr>
          <w:rFonts w:ascii="Times New Roman" w:eastAsia="Times New Roman" w:hAnsi="Times New Roman" w:cs="Times New Roman"/>
          <w:sz w:val="24"/>
          <w:szCs w:val="24"/>
        </w:rPr>
        <w:t>т с решение на Общински съвет-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>Кнежа.</w:t>
      </w:r>
    </w:p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sz w:val="24"/>
          <w:szCs w:val="24"/>
        </w:rPr>
      </w:pPr>
      <w:r w:rsidRPr="00F72005">
        <w:rPr>
          <w:rFonts w:ascii="Times New Roman" w:eastAsia="Times New Roman" w:hAnsi="Times New Roman" w:cs="Times New Roman"/>
          <w:sz w:val="24"/>
          <w:szCs w:val="24"/>
        </w:rPr>
        <w:t>§5. Неразделна част от Наредбата са Приложение към чл.11, ал.1 и Приложение 1 – реквизити на заявлението и образец на Сертификат за инвестиции клас В:</w:t>
      </w:r>
    </w:p>
    <w:p w:rsidR="0011313D" w:rsidRPr="00F72005" w:rsidRDefault="0011313D" w:rsidP="0011313D">
      <w:pPr>
        <w:spacing w:line="240" w:lineRule="auto"/>
        <w:ind w:left="0" w:right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720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§6. (нов- ……2025 г.)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Измененията на Наредбата в частта за превалутирането от левове в евро, влизат в сила от датата на въвеждане на еврото в Република България.</w:t>
      </w:r>
    </w:p>
    <w:p w:rsidR="0011313D" w:rsidRPr="00F72005" w:rsidRDefault="0011313D" w:rsidP="0011313D">
      <w:pPr>
        <w:spacing w:before="100" w:beforeAutospacing="1" w:after="100" w:afterAutospacing="1" w:line="240" w:lineRule="auto"/>
        <w:ind w:left="0" w:right="0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720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§7. (нов- ……2025 г.)</w:t>
      </w:r>
      <w:r w:rsidRPr="00F72005">
        <w:rPr>
          <w:rFonts w:ascii="Times New Roman" w:eastAsia="Times New Roman" w:hAnsi="Times New Roman" w:cs="Times New Roman"/>
          <w:sz w:val="24"/>
          <w:szCs w:val="24"/>
        </w:rPr>
        <w:t xml:space="preserve"> Наредбата е изменена с Решение №….  по Протокол №….от …..2025 г. на Общински съвет-Кнежа</w:t>
      </w:r>
    </w:p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7AED" w:rsidRPr="00F72005" w:rsidRDefault="00AA7AED" w:rsidP="00CA33D3">
      <w:pPr>
        <w:ind w:left="0" w:righ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7AED" w:rsidRPr="00F72005" w:rsidRDefault="00AA7AED" w:rsidP="00CA33D3">
      <w:pPr>
        <w:ind w:left="0" w:righ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7AED" w:rsidRPr="00F72005" w:rsidRDefault="00AA7AED" w:rsidP="00CA33D3">
      <w:pPr>
        <w:ind w:left="0" w:righ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7AED" w:rsidRPr="00F72005" w:rsidRDefault="00AA7AED" w:rsidP="00CA33D3">
      <w:pPr>
        <w:ind w:left="0" w:righ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7AED" w:rsidRPr="00F72005" w:rsidRDefault="00AA7AED" w:rsidP="00CA33D3">
      <w:pPr>
        <w:ind w:left="0" w:righ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75" w:rsidRPr="00F72005" w:rsidRDefault="00635875" w:rsidP="00CA33D3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635875" w:rsidRPr="00F72005" w:rsidRDefault="00635875" w:rsidP="00CA33D3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  <w:t>към чл. 11, ал. 1</w:t>
      </w: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 w:rsidRPr="00F72005">
        <w:rPr>
          <w:rFonts w:ascii="Times New Roman" w:eastAsia="Calibri" w:hAnsi="Times New Roman" w:cs="Times New Roman"/>
          <w:b/>
          <w:sz w:val="24"/>
          <w:szCs w:val="24"/>
        </w:rPr>
        <w:t>ДО</w:t>
      </w: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 w:rsidRPr="00F72005">
        <w:rPr>
          <w:rFonts w:ascii="Times New Roman" w:eastAsia="Calibri" w:hAnsi="Times New Roman" w:cs="Times New Roman"/>
          <w:b/>
          <w:sz w:val="24"/>
          <w:szCs w:val="24"/>
        </w:rPr>
        <w:t xml:space="preserve">КМЕТА НА </w:t>
      </w: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F72005">
        <w:rPr>
          <w:rFonts w:ascii="Times New Roman" w:eastAsia="Calibri" w:hAnsi="Times New Roman" w:cs="Times New Roman"/>
          <w:b/>
          <w:sz w:val="24"/>
          <w:szCs w:val="24"/>
        </w:rPr>
        <w:t>ОБЩИНА КНЕЖА</w:t>
      </w: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2005">
        <w:rPr>
          <w:rFonts w:ascii="Times New Roman" w:eastAsia="Calibri" w:hAnsi="Times New Roman" w:cs="Times New Roman"/>
          <w:b/>
          <w:sz w:val="24"/>
          <w:szCs w:val="24"/>
        </w:rPr>
        <w:t>ЗАЯВЛЕНИЕ</w:t>
      </w:r>
    </w:p>
    <w:p w:rsidR="00635875" w:rsidRPr="00F72005" w:rsidRDefault="00635875" w:rsidP="00CA33D3">
      <w:pPr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по чл. 11, ал.1 от Наредба за насърчаване на инвестициите с общинско значение в Община Кнежа и издаване на сертификати клас В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от ..............................................................................................................................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i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i/>
          <w:sz w:val="24"/>
          <w:szCs w:val="24"/>
        </w:rPr>
        <w:t>(име, презиме, фамилия)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 xml:space="preserve">с постоянен адрес..............................................................., 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i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  <w:t xml:space="preserve">   </w:t>
      </w:r>
      <w:r w:rsidRPr="00F72005">
        <w:rPr>
          <w:rFonts w:ascii="Times New Roman" w:eastAsia="Calibri" w:hAnsi="Times New Roman" w:cs="Times New Roman"/>
          <w:i/>
          <w:sz w:val="24"/>
          <w:szCs w:val="24"/>
        </w:rPr>
        <w:t>(улица, номер, град, държава)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 xml:space="preserve">документ за самоличност ......................................... 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i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i/>
          <w:sz w:val="24"/>
          <w:szCs w:val="24"/>
        </w:rPr>
        <w:t>(вид и №)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 xml:space="preserve">изд. на ........................................от  ..........................................................., 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i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i/>
          <w:sz w:val="24"/>
          <w:szCs w:val="24"/>
        </w:rPr>
        <w:t>(дата)</w:t>
      </w:r>
      <w:r w:rsidRPr="00F72005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(орган издал документа)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AA7AED" w:rsidP="00AA7AED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 xml:space="preserve">в качеството ми </w:t>
      </w:r>
      <w:r w:rsidR="00635875" w:rsidRPr="00F72005">
        <w:rPr>
          <w:rFonts w:ascii="Times New Roman" w:eastAsia="Calibri" w:hAnsi="Times New Roman" w:cs="Times New Roman"/>
          <w:sz w:val="24"/>
          <w:szCs w:val="24"/>
        </w:rPr>
        <w:t>на....................................................................................</w:t>
      </w:r>
      <w:r w:rsidRPr="00F72005">
        <w:rPr>
          <w:rFonts w:ascii="Times New Roman" w:eastAsia="Calibri" w:hAnsi="Times New Roman" w:cs="Times New Roman"/>
          <w:sz w:val="24"/>
          <w:szCs w:val="24"/>
        </w:rPr>
        <w:t>.............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i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</w:t>
      </w:r>
      <w:r w:rsidRPr="00F72005">
        <w:rPr>
          <w:rFonts w:ascii="Times New Roman" w:eastAsia="Calibri" w:hAnsi="Times New Roman" w:cs="Times New Roman"/>
          <w:i/>
          <w:sz w:val="24"/>
          <w:szCs w:val="24"/>
        </w:rPr>
        <w:t>(длъжност)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ab/>
        <w:t>Моля да бъде издаден сертификат за инвестиция клас „В” съгласно изискванията на Закона за насърчаване на инвестициите(ЗНИ), Правилника за прилагането му</w:t>
      </w:r>
      <w:r w:rsidR="00AA7AED" w:rsidRPr="00F720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Calibri" w:hAnsi="Times New Roman" w:cs="Times New Roman"/>
          <w:sz w:val="24"/>
          <w:szCs w:val="24"/>
        </w:rPr>
        <w:t>(ППЗНИ) и Наредбата за насърчаване на инвестициите с общинско значение в Община Кнежа и издаване на сертификати клас В</w:t>
      </w:r>
      <w:r w:rsidR="00AA7AED" w:rsidRPr="00F720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Calibri" w:hAnsi="Times New Roman" w:cs="Times New Roman"/>
          <w:sz w:val="24"/>
          <w:szCs w:val="24"/>
        </w:rPr>
        <w:t>(Наредбата)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на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:rsidR="00635875" w:rsidRPr="00F72005" w:rsidRDefault="00635875" w:rsidP="00CA33D3">
      <w:pPr>
        <w:ind w:left="0" w:right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72005">
        <w:rPr>
          <w:rFonts w:ascii="Times New Roman" w:eastAsia="Calibri" w:hAnsi="Times New Roman" w:cs="Times New Roman"/>
          <w:i/>
          <w:sz w:val="24"/>
          <w:szCs w:val="24"/>
        </w:rPr>
        <w:lastRenderedPageBreak/>
        <w:t>(наименование, седалище и идентификационни данни на инвеститора)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за изпълнение на инвестиционен проект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i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i/>
          <w:sz w:val="24"/>
          <w:szCs w:val="24"/>
        </w:rPr>
        <w:t>(точно наименование на проекта)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b/>
          <w:sz w:val="24"/>
          <w:szCs w:val="24"/>
        </w:rPr>
      </w:pPr>
      <w:r w:rsidRPr="00F72005">
        <w:rPr>
          <w:rFonts w:ascii="Times New Roman" w:eastAsia="Calibri" w:hAnsi="Times New Roman" w:cs="Times New Roman"/>
          <w:b/>
          <w:sz w:val="24"/>
          <w:szCs w:val="24"/>
        </w:rPr>
        <w:t>Приложения:</w:t>
      </w: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1. Реквизити на заявлението - Приложение 1.</w:t>
      </w: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2. Документи по т. 6 от Приложение 1</w:t>
      </w: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С уважение,</w:t>
      </w: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sz w:val="24"/>
          <w:szCs w:val="24"/>
        </w:rPr>
        <w:tab/>
      </w:r>
      <w:r w:rsidRPr="00F72005">
        <w:rPr>
          <w:rFonts w:ascii="Times New Roman" w:eastAsia="Calibri" w:hAnsi="Times New Roman" w:cs="Times New Roman"/>
          <w:i/>
          <w:sz w:val="24"/>
          <w:szCs w:val="24"/>
        </w:rPr>
        <w:t>(Имена, длъжност, подпис и печат)</w:t>
      </w: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CA33D3">
      <w:pPr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:rsidR="00635875" w:rsidRPr="00F72005" w:rsidRDefault="00635875" w:rsidP="00CA33D3">
      <w:pPr>
        <w:tabs>
          <w:tab w:val="left" w:pos="4606"/>
        </w:tabs>
        <w:spacing w:after="200"/>
        <w:ind w:left="0" w:right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Реквизити на заявлението</w:t>
      </w:r>
    </w:p>
    <w:p w:rsidR="00635875" w:rsidRPr="00F72005" w:rsidRDefault="00635875" w:rsidP="00CA33D3">
      <w:pPr>
        <w:tabs>
          <w:tab w:val="left" w:pos="4606"/>
        </w:tabs>
        <w:spacing w:after="200"/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6"/>
        <w:gridCol w:w="4506"/>
      </w:tblGrid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Представяне на инвеститора като правен субект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1.1. правен статут на инвеститора: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а) фирма, седалище, идентификационни номера и идентификационни данни и представителната власт за лицето, което го представлява, когато инвеститорът е местно юридическо лице или едноличен търговец;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б) идентификационните данни по националното законодателство на инвеститора, когато той е чуждестранно юридическо лице, и идентификационните номера за клона и за чуждестранното лице, когато инвеститорът е клон на чуждестранно лице;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в) лични данни, когато заявителят е физическо лицe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1.2. представяне на лицата, притежаващи повече от 10 на сто в регистрирания капитал на дружеството инвеститор;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1.3 правен субект за осъществяване на инвестиционния проект и ползване на мерките за насърчаване на инвестициите, включително от лицата по чл.10 от Наредбата;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1.4. в случай че заявителят е физическо лице или обединение на физически и/или юридически лица, инвестиционният проект задължително предвижда създаване на юридическо лице по смисъла на чл.10 от Наредбата, като новосъздаденото юридическо лице е обвързано със заявлението и инвестиционния проект, подадени от физическото лице или от обединението.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Представяне на инвеститора като стопански субект: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 кратка информация за икономическата дейност на заявителя;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2.2. приходи от продажби за последните 3 години - общо и по основни пазари: отделно за вътрешния пазар на Република България, странит</w:t>
            </w:r>
            <w:r w:rsidR="00AA7AED"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членки на Европейския съюз, страните от Централна и Източна Европа и останалите страни;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2.3. приходи от продажби по основни групи продукти и пазарите по т. 2.2;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2.4. брой на служителите за последните 3 години;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2.5. консолидирани данни за икономическо или друго обединение - в случай на членство в такова;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2.6. информация за осъществени инвестиционни проекти, съизмерими с представения проект, ако има такива;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2.7. друга информация с приложени копия на документи: сертификати за качество, иновативно</w:t>
            </w:r>
            <w:r w:rsidR="00AA7AED"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 на продуктите и </w:t>
            </w: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технологиите, конкурентни предимства и т.н.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Информация за инвестиционния проект: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а) наименование на инвестиционния проект;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б) цел и размер на инвестицията - общо за периода на осъществяване на инвестицията и по години;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в) график за изпълнение по години и период за поддържане на инвестицията;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местонахождение на инвестицията - адрес: област, община, населено място, данни за имота и собствеността по чл. 10, т. 4 ППЗНИ;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д)</w:t>
            </w:r>
            <w:r w:rsidR="0077002D"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основни резултати от производствената и маркетинговата програма, включва</w:t>
            </w:r>
          </w:p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по чл. 10, т. 7, букви "а" и "г" ППЗНИ;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e) персонал: планиран брой на новосъздадените работни места в резултат на</w:t>
            </w:r>
            <w:r w:rsidR="0077002D"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реализацията на инвестиционния </w:t>
            </w: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проект; изисквания към професионалната квалификация, предвидени разходи за обучение, ако са планирани такива;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ж) основни изводи за икономическата стабилност и рентабилност на инвестиционния проект;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з) кратко описание на въздействието на инвестицията върху околната среда;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и) други специфични характеристики на проекта, като организационно-управленска и производствена структура и други;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F720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Цел, съдържание и основни параметри на намерението на инвеститора да ползва мярка или мерки за насърчаване на инвестицията, както следва: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а) съкратени срокове за административно обслужване по чл. 9, ал.</w:t>
            </w:r>
            <w:r w:rsidR="0077002D"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3, т.</w:t>
            </w:r>
            <w:r w:rsidR="0077002D"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1 от Наредбата;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б) индивидуално административно обслужване по чл. 9, ал.</w:t>
            </w:r>
            <w:r w:rsidR="0077002D"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3, т.</w:t>
            </w:r>
            <w:r w:rsidR="0077002D"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от Наредбата;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в) местонахождение, размер и изисквания към недвижимите имоти за ползване на мярката по чл. 9, ал.3, т.</w:t>
            </w:r>
            <w:r w:rsidR="0077002D"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3 от Наредбата;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>г) лица, които могат да ползват мерките по чл. 10 от Наредбата, ако има такива.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 Информация за стимулиращия ефект на мярката по чл. 4 ал.2 т.3, буквa „в” от ППЗНИ по смисъла на чл.8, параграфи 2 и 3 от Регламент №800/2008 на Комисията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Списък на приложените документи към заявлението по чл. 11, ал. 2 от Наредбата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  Адрес за кореспонденция, лица за контакти, тел. и факс номера, </w:t>
            </w:r>
          </w:p>
          <w:p w:rsidR="00635875" w:rsidRPr="00F72005" w:rsidRDefault="00635875" w:rsidP="00CA33D3">
            <w:pPr>
              <w:spacing w:after="200"/>
              <w:ind w:left="0" w:right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e- mail адреси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2005" w:rsidRPr="00F72005" w:rsidTr="00CA33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75" w:rsidRPr="00F72005" w:rsidRDefault="00635875" w:rsidP="00CA33D3">
            <w:pPr>
              <w:spacing w:after="200"/>
              <w:ind w:left="0" w:right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0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8. Имена, длъжност, подпис и печат на инвеститора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75" w:rsidRPr="00F72005" w:rsidRDefault="00635875" w:rsidP="00CA33D3">
            <w:pPr>
              <w:spacing w:after="200"/>
              <w:ind w:left="0" w:righ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35875" w:rsidRPr="00F72005" w:rsidRDefault="00635875" w:rsidP="00CA33D3">
      <w:pPr>
        <w:ind w:left="0" w:righ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75" w:rsidRPr="00F72005" w:rsidRDefault="00635875" w:rsidP="00CA33D3">
      <w:pPr>
        <w:ind w:left="0" w:right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75" w:rsidRPr="00F72005" w:rsidRDefault="00635875" w:rsidP="00CA33D3">
      <w:pPr>
        <w:ind w:left="0" w:right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75" w:rsidRPr="00F72005" w:rsidRDefault="00635875" w:rsidP="00635875">
      <w:pPr>
        <w:spacing w:line="240" w:lineRule="auto"/>
        <w:ind w:left="0" w:right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002D" w:rsidRPr="00F72005" w:rsidRDefault="0077002D" w:rsidP="00635875">
      <w:pPr>
        <w:spacing w:line="240" w:lineRule="auto"/>
        <w:ind w:left="0" w:right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75" w:rsidRPr="00F72005" w:rsidRDefault="00635875" w:rsidP="00635875">
      <w:pPr>
        <w:spacing w:line="240" w:lineRule="auto"/>
        <w:ind w:left="0" w:right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5875" w:rsidRPr="00F72005" w:rsidRDefault="00635875" w:rsidP="00635875">
      <w:pPr>
        <w:spacing w:line="240" w:lineRule="auto"/>
        <w:ind w:left="0" w:right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1" w:name="_GoBack"/>
      <w:bookmarkEnd w:id="1"/>
      <w:r w:rsidRPr="00F72005">
        <w:rPr>
          <w:rFonts w:ascii="Times New Roman" w:eastAsia="Times New Roman" w:hAnsi="Times New Roman" w:cs="Times New Roman"/>
          <w:i/>
          <w:sz w:val="24"/>
          <w:szCs w:val="24"/>
        </w:rPr>
        <w:t>Образец на Сертификат</w:t>
      </w:r>
    </w:p>
    <w:p w:rsidR="00635875" w:rsidRPr="00F72005" w:rsidRDefault="00635875" w:rsidP="00635875">
      <w:pPr>
        <w:spacing w:line="240" w:lineRule="auto"/>
        <w:ind w:left="0" w:right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2005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4B1D1EBB" wp14:editId="3730C819">
            <wp:simplePos x="0" y="0"/>
            <wp:positionH relativeFrom="column">
              <wp:posOffset>-457200</wp:posOffset>
            </wp:positionH>
            <wp:positionV relativeFrom="paragraph">
              <wp:posOffset>-114935</wp:posOffset>
            </wp:positionV>
            <wp:extent cx="905510" cy="1218565"/>
            <wp:effectExtent l="0" t="0" r="8890" b="635"/>
            <wp:wrapNone/>
            <wp:docPr id="4" name="Картина 4" descr="gerb_c_300_2x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gerb_c_300_2x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218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2005">
        <w:rPr>
          <w:rFonts w:ascii="Times New Roman" w:eastAsia="Calibri" w:hAnsi="Times New Roman" w:cs="Times New Roman"/>
          <w:b/>
          <w:sz w:val="24"/>
          <w:szCs w:val="24"/>
        </w:rPr>
        <w:t>ОБЩИНА КНЕЖА</w:t>
      </w: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br/>
      </w:r>
      <w:r w:rsidRPr="00F7200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СЕРТИФИКАТ ЗА ИНВЕСТИЦИЯ КЛАС В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</w: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t>Дата:                                                                                                                                                                                                              Сертификат №</w:t>
      </w: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br/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>Този сертификат се издава на</w:t>
      </w: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br/>
        <w:t>______________________________________________________________________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>(инвеститор: име и седалище)</w:t>
      </w: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br/>
        <w:t>______________________________________________________________________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>(идентификационни номера и данни по националното законодателство на инвеститора)</w:t>
      </w: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br/>
        <w:t>______________________________________________________________________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>(лице, което представлява инвеститора и представителна власт)</w:t>
      </w: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br/>
        <w:t>______________________________________________________________________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>______________________________________________________________________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>(проект: наименование, местонахождение)</w:t>
      </w: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br/>
        <w:t>______________________________________________________________________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>(икономическа дейност)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>На основание чл. 20, ал. 3, т. 1 от Закона за насърчаване на инвестициите (ЗНИ) и чл. 11, ал. 1 от Наредбата за насърчаване на инвестициите с общинско значение в Община Кнежа и условията и редът за издаване на сертификат клас В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</w:r>
    </w:p>
    <w:p w:rsidR="00635875" w:rsidRPr="00F72005" w:rsidRDefault="00635875" w:rsidP="00635875">
      <w:pPr>
        <w:spacing w:line="240" w:lineRule="auto"/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35875" w:rsidRPr="00F72005" w:rsidRDefault="00635875" w:rsidP="00635875">
      <w:pPr>
        <w:tabs>
          <w:tab w:val="left" w:pos="0"/>
        </w:tabs>
        <w:spacing w:line="240" w:lineRule="auto"/>
        <w:ind w:left="0" w:right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F72005">
        <w:rPr>
          <w:rFonts w:ascii="Times New Roman" w:eastAsia="Calibri" w:hAnsi="Times New Roman" w:cs="Times New Roman"/>
          <w:sz w:val="24"/>
          <w:szCs w:val="24"/>
        </w:rPr>
        <w:br/>
        <w:t xml:space="preserve">      Сертификатът важи до:                                                                                                                                                         Кмет на Община Кнежа: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                                                                                      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</w:r>
      <w:r w:rsidRPr="00F72005">
        <w:rPr>
          <w:rFonts w:ascii="Times New Roman" w:eastAsia="Calibri" w:hAnsi="Times New Roman" w:cs="Times New Roman"/>
          <w:sz w:val="24"/>
          <w:szCs w:val="24"/>
        </w:rPr>
        <w:lastRenderedPageBreak/>
        <w:br/>
        <w:t>При предоставяне на този сертификат инвеститорът може да ползва следните мерки за насърчаване на инвестициите, съгласно ЗНИ и Наредбата за насърчаване на инвестиции с общинско значение в Община Кнежа и реда и условията за издаване на сертификат клас В: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>1. съкратени срокове за административно обслужване, предоставяне от общината;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 xml:space="preserve">2. Индивидуално административно обслужване, предоставяне от общината; </w:t>
      </w:r>
      <w:r w:rsidRPr="00F72005">
        <w:rPr>
          <w:rFonts w:ascii="Times New Roman" w:eastAsia="Calibri" w:hAnsi="Times New Roman" w:cs="Times New Roman"/>
          <w:sz w:val="24"/>
          <w:szCs w:val="24"/>
        </w:rPr>
        <w:br/>
        <w:t xml:space="preserve">3. Придобиване на собственост или ограничени вещни права върху имот и част на общинска собственост по реда на чл. 15, ал 1, т. 1 и 2 при спазване на условията по чл. 15, ал. 2. </w:t>
      </w:r>
    </w:p>
    <w:p w:rsidR="00AC3985" w:rsidRPr="00F72005" w:rsidRDefault="00AC3985">
      <w:pPr>
        <w:rPr>
          <w:rFonts w:ascii="Times New Roman" w:hAnsi="Times New Roman" w:cs="Times New Roman"/>
          <w:sz w:val="24"/>
          <w:szCs w:val="24"/>
        </w:rPr>
      </w:pPr>
    </w:p>
    <w:sectPr w:rsidR="00AC3985" w:rsidRPr="00F7200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88E" w:rsidRDefault="0009788E" w:rsidP="00CA33D3">
      <w:pPr>
        <w:spacing w:line="240" w:lineRule="auto"/>
      </w:pPr>
      <w:r>
        <w:separator/>
      </w:r>
    </w:p>
  </w:endnote>
  <w:endnote w:type="continuationSeparator" w:id="0">
    <w:p w:rsidR="0009788E" w:rsidRDefault="0009788E" w:rsidP="00CA33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891037"/>
      <w:docPartObj>
        <w:docPartGallery w:val="Page Numbers (Bottom of Page)"/>
        <w:docPartUnique/>
      </w:docPartObj>
    </w:sdtPr>
    <w:sdtEndPr/>
    <w:sdtContent>
      <w:p w:rsidR="00CA33D3" w:rsidRDefault="00CA33D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005">
          <w:rPr>
            <w:noProof/>
          </w:rPr>
          <w:t>20</w:t>
        </w:r>
        <w:r>
          <w:fldChar w:fldCharType="end"/>
        </w:r>
      </w:p>
    </w:sdtContent>
  </w:sdt>
  <w:p w:rsidR="00CA33D3" w:rsidRDefault="00CA33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88E" w:rsidRDefault="0009788E" w:rsidP="00CA33D3">
      <w:pPr>
        <w:spacing w:line="240" w:lineRule="auto"/>
      </w:pPr>
      <w:r>
        <w:separator/>
      </w:r>
    </w:p>
  </w:footnote>
  <w:footnote w:type="continuationSeparator" w:id="0">
    <w:p w:rsidR="0009788E" w:rsidRDefault="0009788E" w:rsidP="00CA33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0AF"/>
    <w:rsid w:val="00062447"/>
    <w:rsid w:val="0009788E"/>
    <w:rsid w:val="0011313D"/>
    <w:rsid w:val="001347F1"/>
    <w:rsid w:val="001B1F76"/>
    <w:rsid w:val="002320AF"/>
    <w:rsid w:val="0024146F"/>
    <w:rsid w:val="003571F0"/>
    <w:rsid w:val="003966CD"/>
    <w:rsid w:val="00403CBE"/>
    <w:rsid w:val="00635875"/>
    <w:rsid w:val="006B18E3"/>
    <w:rsid w:val="00731ADB"/>
    <w:rsid w:val="00751B8B"/>
    <w:rsid w:val="0077002D"/>
    <w:rsid w:val="007F6A8B"/>
    <w:rsid w:val="009C626A"/>
    <w:rsid w:val="009D7F34"/>
    <w:rsid w:val="009F4309"/>
    <w:rsid w:val="00A958B0"/>
    <w:rsid w:val="00AA782E"/>
    <w:rsid w:val="00AA7AED"/>
    <w:rsid w:val="00AC3985"/>
    <w:rsid w:val="00B1188B"/>
    <w:rsid w:val="00B14753"/>
    <w:rsid w:val="00BE3F53"/>
    <w:rsid w:val="00C15B0C"/>
    <w:rsid w:val="00C27DF9"/>
    <w:rsid w:val="00C8735D"/>
    <w:rsid w:val="00CA33D3"/>
    <w:rsid w:val="00CF25BC"/>
    <w:rsid w:val="00E73DB0"/>
    <w:rsid w:val="00EB2A6A"/>
    <w:rsid w:val="00F71BEE"/>
    <w:rsid w:val="00F72005"/>
    <w:rsid w:val="00F72137"/>
    <w:rsid w:val="00F8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CA9D"/>
  <w15:docId w15:val="{E8F3B05E-683A-461C-839D-FE4F53F8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360" w:lineRule="auto"/>
        <w:ind w:left="720" w:right="-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8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58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8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33D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3D3"/>
  </w:style>
  <w:style w:type="paragraph" w:styleId="Footer">
    <w:name w:val="footer"/>
    <w:basedOn w:val="Normal"/>
    <w:link w:val="FooterChar"/>
    <w:uiPriority w:val="99"/>
    <w:unhideWhenUsed/>
    <w:rsid w:val="00CA33D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3D3"/>
  </w:style>
  <w:style w:type="character" w:styleId="Emphasis">
    <w:name w:val="Emphasis"/>
    <w:qFormat/>
    <w:rsid w:val="001131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4907</Words>
  <Characters>27971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Kysovska</dc:creator>
  <cp:keywords/>
  <dc:description/>
  <cp:lastModifiedBy>ITANCHEVA</cp:lastModifiedBy>
  <cp:revision>2</cp:revision>
  <dcterms:created xsi:type="dcterms:W3CDTF">2025-07-09T15:29:00Z</dcterms:created>
  <dcterms:modified xsi:type="dcterms:W3CDTF">2025-07-09T15:29:00Z</dcterms:modified>
</cp:coreProperties>
</file>